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2C0FAD5" w14:textId="77777777" w:rsidR="006778D8" w:rsidRPr="0097350D" w:rsidRDefault="00B92F16">
      <w:pPr>
        <w:rPr>
          <w:rFonts w:asciiTheme="minorHAnsi" w:hAnsiTheme="minorHAnsi"/>
          <w:sz w:val="24"/>
        </w:rPr>
      </w:pPr>
      <w:r w:rsidRPr="0097350D">
        <w:rPr>
          <w:rFonts w:asciiTheme="minorHAnsi" w:hAnsiTheme="minorHAnsi"/>
          <w:sz w:val="24"/>
        </w:rPr>
        <w:t>Standards Covered:</w:t>
      </w:r>
      <w:r w:rsidR="0097350D" w:rsidRPr="0097350D">
        <w:rPr>
          <w:rFonts w:asciiTheme="minorHAnsi" w:hAnsiTheme="minorHAnsi"/>
          <w:sz w:val="24"/>
        </w:rPr>
        <w:t xml:space="preserve"> </w:t>
      </w:r>
      <w:r w:rsidRPr="0097350D">
        <w:rPr>
          <w:rFonts w:asciiTheme="minorHAnsi" w:hAnsiTheme="minorHAnsi"/>
          <w:color w:val="FF0000"/>
          <w:sz w:val="24"/>
        </w:rPr>
        <w:t>(f),</w:t>
      </w:r>
      <w:r w:rsidR="0097350D" w:rsidRPr="0097350D">
        <w:rPr>
          <w:rFonts w:asciiTheme="minorHAnsi" w:hAnsiTheme="minorHAnsi"/>
          <w:color w:val="FF0000"/>
          <w:sz w:val="24"/>
        </w:rPr>
        <w:t xml:space="preserve"> </w:t>
      </w:r>
      <w:r w:rsidRPr="0097350D">
        <w:rPr>
          <w:rFonts w:asciiTheme="minorHAnsi" w:hAnsiTheme="minorHAnsi"/>
          <w:color w:val="FF0000"/>
          <w:sz w:val="24"/>
        </w:rPr>
        <w:t>(g),</w:t>
      </w:r>
      <w:r w:rsidR="0097350D" w:rsidRPr="0097350D">
        <w:rPr>
          <w:rFonts w:asciiTheme="minorHAnsi" w:hAnsiTheme="minorHAnsi"/>
          <w:color w:val="FF0000"/>
          <w:sz w:val="24"/>
        </w:rPr>
        <w:t xml:space="preserve"> </w:t>
      </w:r>
      <w:r w:rsidRPr="0097350D">
        <w:rPr>
          <w:rFonts w:asciiTheme="minorHAnsi" w:hAnsiTheme="minorHAnsi"/>
          <w:color w:val="FF0000"/>
          <w:sz w:val="24"/>
        </w:rPr>
        <w:t>(h),</w:t>
      </w:r>
      <w:r w:rsidR="0097350D" w:rsidRPr="0097350D">
        <w:rPr>
          <w:rFonts w:asciiTheme="minorHAnsi" w:hAnsiTheme="minorHAnsi"/>
          <w:color w:val="FF0000"/>
          <w:sz w:val="24"/>
        </w:rPr>
        <w:t xml:space="preserve"> </w:t>
      </w:r>
      <w:r w:rsidRPr="0097350D">
        <w:rPr>
          <w:rFonts w:asciiTheme="minorHAnsi" w:hAnsiTheme="minorHAnsi"/>
          <w:color w:val="FF0000"/>
          <w:sz w:val="24"/>
        </w:rPr>
        <w:t>(i),</w:t>
      </w:r>
      <w:r w:rsidR="0097350D" w:rsidRPr="0097350D">
        <w:rPr>
          <w:rFonts w:asciiTheme="minorHAnsi" w:hAnsiTheme="minorHAnsi"/>
          <w:color w:val="FF0000"/>
          <w:sz w:val="24"/>
        </w:rPr>
        <w:t xml:space="preserve"> </w:t>
      </w:r>
      <w:r w:rsidRPr="0097350D">
        <w:rPr>
          <w:rFonts w:asciiTheme="minorHAnsi" w:hAnsiTheme="minorHAnsi"/>
          <w:color w:val="FF0000"/>
          <w:sz w:val="24"/>
        </w:rPr>
        <w:t>(j)</w:t>
      </w:r>
    </w:p>
    <w:p w14:paraId="10636FA9" w14:textId="77777777" w:rsidR="006778D8" w:rsidRPr="0097350D" w:rsidRDefault="006778D8">
      <w:pPr>
        <w:rPr>
          <w:rFonts w:asciiTheme="minorHAnsi" w:hAnsiTheme="minorHAnsi"/>
          <w:sz w:val="24"/>
        </w:rPr>
      </w:pPr>
    </w:p>
    <w:p w14:paraId="51BF554D" w14:textId="77777777" w:rsidR="006778D8" w:rsidRPr="0097350D" w:rsidRDefault="0097350D" w:rsidP="00773192">
      <w:pPr>
        <w:pStyle w:val="Heading7"/>
        <w:shd w:val="clear" w:color="auto" w:fill="DBDBDB" w:themeFill="accent3" w:themeFillTint="66"/>
        <w:rPr>
          <w:b/>
          <w:i w:val="0"/>
          <w:color w:val="5B9BD5" w:themeColor="accent1"/>
          <w:sz w:val="26"/>
          <w:szCs w:val="26"/>
        </w:rPr>
      </w:pPr>
      <w:r>
        <w:rPr>
          <w:b/>
          <w:i w:val="0"/>
          <w:color w:val="5B9BD5" w:themeColor="accent1"/>
          <w:sz w:val="26"/>
          <w:szCs w:val="26"/>
        </w:rPr>
        <w:t>Part 1</w:t>
      </w:r>
    </w:p>
    <w:p w14:paraId="34383993" w14:textId="77777777" w:rsidR="006778D8" w:rsidRPr="0097350D" w:rsidRDefault="00B92F16">
      <w:pPr>
        <w:rPr>
          <w:rFonts w:asciiTheme="minorHAnsi" w:hAnsiTheme="minorHAnsi"/>
          <w:sz w:val="24"/>
        </w:rPr>
      </w:pPr>
      <w:r w:rsidRPr="0097350D">
        <w:rPr>
          <w:rFonts w:asciiTheme="minorHAnsi" w:hAnsiTheme="minorHAnsi"/>
          <w:sz w:val="24"/>
        </w:rPr>
        <w:t xml:space="preserve">Goals: To test the photosensor on the MiniQ robot and record values for the light turner miniQ exercise. </w:t>
      </w:r>
    </w:p>
    <w:p w14:paraId="6C0584A1" w14:textId="77777777" w:rsidR="006778D8" w:rsidRPr="0097350D" w:rsidRDefault="006778D8">
      <w:pPr>
        <w:rPr>
          <w:rFonts w:asciiTheme="minorHAnsi" w:hAnsiTheme="minorHAnsi"/>
          <w:sz w:val="24"/>
        </w:rPr>
      </w:pPr>
    </w:p>
    <w:p w14:paraId="2ABE1897" w14:textId="77777777" w:rsidR="006778D8" w:rsidRPr="0097350D" w:rsidRDefault="00B92F16">
      <w:pPr>
        <w:rPr>
          <w:rFonts w:asciiTheme="minorHAnsi" w:hAnsiTheme="minorHAnsi"/>
          <w:sz w:val="24"/>
        </w:rPr>
      </w:pPr>
      <w:r w:rsidRPr="0097350D">
        <w:rPr>
          <w:rFonts w:asciiTheme="minorHAnsi" w:hAnsiTheme="minorHAnsi"/>
          <w:sz w:val="24"/>
        </w:rPr>
        <w:t>Sequence:</w:t>
      </w:r>
    </w:p>
    <w:p w14:paraId="59C21552" w14:textId="77777777" w:rsidR="0097350D" w:rsidRDefault="00B92F16" w:rsidP="0097350D">
      <w:pPr>
        <w:numPr>
          <w:ilvl w:val="0"/>
          <w:numId w:val="1"/>
        </w:numPr>
        <w:ind w:hanging="360"/>
        <w:contextualSpacing/>
        <w:rPr>
          <w:rFonts w:asciiTheme="minorHAnsi" w:hAnsiTheme="minorHAnsi"/>
          <w:sz w:val="24"/>
        </w:rPr>
      </w:pPr>
      <w:r w:rsidRPr="0097350D">
        <w:rPr>
          <w:rFonts w:asciiTheme="minorHAnsi" w:hAnsiTheme="minorHAnsi"/>
          <w:sz w:val="24"/>
        </w:rPr>
        <w:t>Present students with the idea of a “light turner robot”. How it will turn when a hand is in front of it. This can be made by recording the photo sensor values on the miniQ robot. Create th</w:t>
      </w:r>
      <w:r w:rsidR="0097350D">
        <w:rPr>
          <w:rFonts w:asciiTheme="minorHAnsi" w:hAnsiTheme="minorHAnsi"/>
          <w:sz w:val="24"/>
        </w:rPr>
        <w:t>e Simulink model with students:</w:t>
      </w:r>
      <w:r w:rsidRPr="0097350D">
        <w:rPr>
          <w:rFonts w:asciiTheme="minorHAnsi" w:hAnsiTheme="minorHAnsi"/>
          <w:sz w:val="24"/>
        </w:rPr>
        <w:t xml:space="preserve"> </w:t>
      </w:r>
      <w:r w:rsidRPr="0097350D">
        <w:rPr>
          <w:rFonts w:asciiTheme="minorHAnsi" w:hAnsiTheme="minorHAnsi"/>
          <w:i/>
          <w:sz w:val="24"/>
        </w:rPr>
        <w:t>(10 min)</w:t>
      </w:r>
      <w:r w:rsidR="0097350D" w:rsidRPr="0097350D">
        <w:rPr>
          <w:rFonts w:asciiTheme="minorHAnsi" w:hAnsiTheme="minorHAnsi"/>
          <w:noProof/>
          <w:sz w:val="24"/>
        </w:rPr>
        <w:t xml:space="preserve"> </w:t>
      </w:r>
      <w:r w:rsidR="0097350D" w:rsidRPr="0097350D">
        <w:rPr>
          <w:rFonts w:asciiTheme="minorHAnsi" w:hAnsiTheme="minorHAnsi"/>
          <w:noProof/>
          <w:sz w:val="24"/>
        </w:rPr>
        <w:drawing>
          <wp:inline distT="114300" distB="114300" distL="114300" distR="114300" wp14:anchorId="4964594C" wp14:editId="29C2899C">
            <wp:extent cx="5295900" cy="2038350"/>
            <wp:effectExtent l="0" t="0" r="0" b="0"/>
            <wp:docPr id="1" name="image0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2038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5B8DB09" w14:textId="77777777" w:rsidR="0097350D" w:rsidRPr="0097350D" w:rsidRDefault="00B92F16" w:rsidP="0097350D">
      <w:pPr>
        <w:numPr>
          <w:ilvl w:val="0"/>
          <w:numId w:val="1"/>
        </w:numPr>
        <w:ind w:hanging="360"/>
        <w:contextualSpacing/>
        <w:rPr>
          <w:rFonts w:asciiTheme="minorHAnsi" w:hAnsiTheme="minorHAnsi"/>
          <w:sz w:val="24"/>
        </w:rPr>
      </w:pPr>
      <w:r w:rsidRPr="0097350D">
        <w:rPr>
          <w:rFonts w:asciiTheme="minorHAnsi" w:hAnsiTheme="minorHAnsi"/>
          <w:sz w:val="24"/>
        </w:rPr>
        <w:t xml:space="preserve">Students begin on creating a Simulink model to get the desired behavior- “light turning robot.” This template should be presented after students have had the opportunity to experiment with creating a model themselves: </w:t>
      </w:r>
      <w:r w:rsidRPr="0097350D">
        <w:rPr>
          <w:rFonts w:asciiTheme="minorHAnsi" w:hAnsiTheme="minorHAnsi"/>
          <w:i/>
          <w:sz w:val="24"/>
        </w:rPr>
        <w:t>(30 min)</w:t>
      </w:r>
      <w:r w:rsidR="0097350D" w:rsidRPr="0097350D">
        <w:rPr>
          <w:rFonts w:asciiTheme="minorHAnsi" w:hAnsiTheme="minorHAnsi"/>
          <w:i/>
          <w:noProof/>
          <w:sz w:val="24"/>
        </w:rPr>
        <w:t xml:space="preserve"> </w:t>
      </w:r>
      <w:r w:rsidR="0097350D" w:rsidRPr="0097350D">
        <w:rPr>
          <w:rFonts w:asciiTheme="minorHAnsi" w:hAnsiTheme="minorHAnsi"/>
          <w:noProof/>
          <w:sz w:val="24"/>
        </w:rPr>
        <w:drawing>
          <wp:inline distT="114300" distB="114300" distL="114300" distR="114300" wp14:anchorId="00EDFB0D" wp14:editId="44C4E17D">
            <wp:extent cx="5943600" cy="2717800"/>
            <wp:effectExtent l="0" t="0" r="0" b="6350"/>
            <wp:docPr id="3" name="image0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7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1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FB79F7E" w14:textId="77777777" w:rsidR="0097350D" w:rsidRPr="0097350D" w:rsidRDefault="0097350D" w:rsidP="0097350D">
      <w:pPr>
        <w:numPr>
          <w:ilvl w:val="0"/>
          <w:numId w:val="1"/>
        </w:numPr>
        <w:ind w:hanging="360"/>
        <w:contextualSpacing/>
        <w:rPr>
          <w:rFonts w:asciiTheme="minorHAnsi" w:hAnsiTheme="minorHAnsi"/>
          <w:sz w:val="24"/>
        </w:rPr>
      </w:pPr>
      <w:r w:rsidRPr="0097350D">
        <w:rPr>
          <w:rFonts w:asciiTheme="minorHAnsi" w:hAnsiTheme="minorHAnsi"/>
          <w:sz w:val="24"/>
        </w:rPr>
        <w:t>Have students program in colors on the RBG light for</w:t>
      </w:r>
      <w:r>
        <w:rPr>
          <w:rFonts w:asciiTheme="minorHAnsi" w:hAnsiTheme="minorHAnsi"/>
          <w:sz w:val="24"/>
        </w:rPr>
        <w:t xml:space="preserve"> when the robot turns. </w:t>
      </w:r>
      <w:r w:rsidRPr="0097350D">
        <w:rPr>
          <w:rFonts w:asciiTheme="minorHAnsi" w:hAnsiTheme="minorHAnsi"/>
          <w:i/>
          <w:sz w:val="24"/>
        </w:rPr>
        <w:t>(20 min)</w:t>
      </w:r>
    </w:p>
    <w:p w14:paraId="626E7997" w14:textId="77777777" w:rsidR="0097350D" w:rsidRPr="0097350D" w:rsidRDefault="0097350D" w:rsidP="0097350D">
      <w:pPr>
        <w:ind w:left="720"/>
        <w:contextualSpacing/>
        <w:rPr>
          <w:rFonts w:asciiTheme="minorHAnsi" w:hAnsiTheme="minorHAnsi"/>
          <w:sz w:val="24"/>
        </w:rPr>
      </w:pPr>
    </w:p>
    <w:p w14:paraId="433B875F" w14:textId="77777777" w:rsidR="006778D8" w:rsidRPr="0097350D" w:rsidRDefault="006778D8">
      <w:pPr>
        <w:rPr>
          <w:rFonts w:asciiTheme="minorHAnsi" w:hAnsiTheme="minorHAnsi"/>
          <w:sz w:val="24"/>
        </w:rPr>
      </w:pPr>
    </w:p>
    <w:p w14:paraId="5DC52878" w14:textId="77777777" w:rsidR="006778D8" w:rsidRPr="0097350D" w:rsidRDefault="006778D8">
      <w:pPr>
        <w:rPr>
          <w:rFonts w:asciiTheme="minorHAnsi" w:hAnsiTheme="minorHAnsi"/>
          <w:sz w:val="24"/>
        </w:rPr>
      </w:pPr>
    </w:p>
    <w:p w14:paraId="6FAE5F14" w14:textId="77777777" w:rsidR="006778D8" w:rsidRPr="0097350D" w:rsidRDefault="00B92F16">
      <w:pPr>
        <w:rPr>
          <w:rFonts w:asciiTheme="minorHAnsi" w:hAnsiTheme="minorHAnsi"/>
          <w:sz w:val="24"/>
        </w:rPr>
      </w:pPr>
      <w:r w:rsidRPr="0097350D">
        <w:rPr>
          <w:rFonts w:asciiTheme="minorHAnsi" w:hAnsiTheme="minorHAnsi"/>
          <w:noProof/>
          <w:sz w:val="24"/>
        </w:rPr>
        <w:drawing>
          <wp:inline distT="114300" distB="114300" distL="114300" distR="114300" wp14:anchorId="04F5C69F" wp14:editId="63D16F51">
            <wp:extent cx="5957888" cy="4019664"/>
            <wp:effectExtent l="0" t="0" r="0" b="0"/>
            <wp:docPr id="5" name="image0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9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57888" cy="401966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F827A27" w14:textId="77777777" w:rsidR="006778D8" w:rsidRPr="0097350D" w:rsidRDefault="006778D8">
      <w:pPr>
        <w:rPr>
          <w:rFonts w:asciiTheme="minorHAnsi" w:hAnsiTheme="minorHAnsi"/>
          <w:sz w:val="24"/>
        </w:rPr>
      </w:pPr>
    </w:p>
    <w:p w14:paraId="1B94F5A0" w14:textId="77777777" w:rsidR="006778D8" w:rsidRPr="0097350D" w:rsidRDefault="006778D8">
      <w:pPr>
        <w:rPr>
          <w:rFonts w:asciiTheme="minorHAnsi" w:hAnsiTheme="minorHAnsi"/>
          <w:sz w:val="24"/>
        </w:rPr>
      </w:pPr>
    </w:p>
    <w:p w14:paraId="3C9FAB3B" w14:textId="77777777" w:rsidR="006778D8" w:rsidRPr="0097350D" w:rsidRDefault="0097350D" w:rsidP="00773192">
      <w:pPr>
        <w:pStyle w:val="Heading7"/>
        <w:shd w:val="clear" w:color="auto" w:fill="DBDBDB" w:themeFill="accent3" w:themeFillTint="66"/>
        <w:rPr>
          <w:b/>
          <w:i w:val="0"/>
          <w:color w:val="5B9BD5" w:themeColor="accent1"/>
          <w:sz w:val="26"/>
          <w:szCs w:val="26"/>
        </w:rPr>
      </w:pPr>
      <w:r>
        <w:rPr>
          <w:b/>
          <w:i w:val="0"/>
          <w:color w:val="5B9BD5" w:themeColor="accent1"/>
          <w:sz w:val="26"/>
          <w:szCs w:val="26"/>
        </w:rPr>
        <w:t>Part 2</w:t>
      </w:r>
    </w:p>
    <w:p w14:paraId="5478C170" w14:textId="77777777" w:rsidR="006778D8" w:rsidRPr="0097350D" w:rsidRDefault="00B92F16" w:rsidP="0097350D">
      <w:pPr>
        <w:jc w:val="center"/>
        <w:rPr>
          <w:rFonts w:asciiTheme="minorHAnsi" w:hAnsiTheme="minorHAnsi"/>
          <w:sz w:val="24"/>
        </w:rPr>
      </w:pPr>
      <w:r w:rsidRPr="0097350D">
        <w:rPr>
          <w:rFonts w:asciiTheme="minorHAnsi" w:hAnsiTheme="minorHAnsi"/>
          <w:color w:val="FF0000"/>
          <w:sz w:val="24"/>
        </w:rPr>
        <w:t>Reference: Index: LightsOnInDarkness.slx</w:t>
      </w:r>
    </w:p>
    <w:p w14:paraId="37A1B8B5" w14:textId="77777777" w:rsidR="006778D8" w:rsidRPr="0097350D" w:rsidRDefault="006778D8">
      <w:pPr>
        <w:ind w:left="2880"/>
        <w:rPr>
          <w:rFonts w:asciiTheme="minorHAnsi" w:hAnsiTheme="minorHAnsi"/>
          <w:sz w:val="24"/>
        </w:rPr>
      </w:pPr>
    </w:p>
    <w:p w14:paraId="5237DB7C" w14:textId="77777777" w:rsidR="006778D8" w:rsidRPr="0097350D" w:rsidRDefault="00B92F16">
      <w:pPr>
        <w:rPr>
          <w:rFonts w:asciiTheme="minorHAnsi" w:hAnsiTheme="minorHAnsi"/>
          <w:sz w:val="24"/>
        </w:rPr>
      </w:pPr>
      <w:r w:rsidRPr="0097350D">
        <w:rPr>
          <w:rFonts w:asciiTheme="minorHAnsi" w:hAnsiTheme="minorHAnsi"/>
          <w:sz w:val="24"/>
        </w:rPr>
        <w:t>Goals:</w:t>
      </w:r>
      <w:r w:rsidRPr="0097350D">
        <w:rPr>
          <w:rFonts w:asciiTheme="minorHAnsi" w:hAnsiTheme="minorHAnsi"/>
          <w:b/>
          <w:sz w:val="24"/>
        </w:rPr>
        <w:t xml:space="preserve"> </w:t>
      </w:r>
      <w:r w:rsidRPr="0097350D">
        <w:rPr>
          <w:rFonts w:asciiTheme="minorHAnsi" w:hAnsiTheme="minorHAnsi"/>
          <w:sz w:val="24"/>
        </w:rPr>
        <w:t xml:space="preserve">In the Simulink model below, whenever the lights dim the RGB LED on the miniQ robot will change color. </w:t>
      </w:r>
    </w:p>
    <w:p w14:paraId="43EBF4D2" w14:textId="77777777" w:rsidR="006778D8" w:rsidRPr="0097350D" w:rsidRDefault="006778D8">
      <w:pPr>
        <w:rPr>
          <w:rFonts w:asciiTheme="minorHAnsi" w:hAnsiTheme="minorHAnsi"/>
          <w:sz w:val="24"/>
        </w:rPr>
      </w:pPr>
    </w:p>
    <w:p w14:paraId="4E1BEEC9" w14:textId="77777777" w:rsidR="001578D6" w:rsidRDefault="00B92F16" w:rsidP="001578D6">
      <w:pPr>
        <w:rPr>
          <w:rFonts w:asciiTheme="minorHAnsi" w:hAnsiTheme="minorHAnsi"/>
          <w:sz w:val="24"/>
        </w:rPr>
      </w:pPr>
      <w:r w:rsidRPr="0097350D">
        <w:rPr>
          <w:rFonts w:asciiTheme="minorHAnsi" w:hAnsiTheme="minorHAnsi"/>
          <w:sz w:val="24"/>
        </w:rPr>
        <w:t xml:space="preserve">Sequence: </w:t>
      </w:r>
    </w:p>
    <w:p w14:paraId="20A46E56" w14:textId="77777777" w:rsidR="006778D8" w:rsidRPr="001578D6" w:rsidRDefault="00B92F16" w:rsidP="001578D6">
      <w:pPr>
        <w:pStyle w:val="ListParagraph"/>
        <w:numPr>
          <w:ilvl w:val="0"/>
          <w:numId w:val="7"/>
        </w:numPr>
        <w:rPr>
          <w:rFonts w:asciiTheme="minorHAnsi" w:hAnsiTheme="minorHAnsi"/>
          <w:sz w:val="24"/>
        </w:rPr>
      </w:pPr>
      <w:r w:rsidRPr="001578D6">
        <w:rPr>
          <w:rFonts w:asciiTheme="minorHAnsi" w:hAnsiTheme="minorHAnsi"/>
          <w:sz w:val="24"/>
        </w:rPr>
        <w:t xml:space="preserve">Students are tasked with creating a robot whose lights change color when the room is dark. Give students time to create this Simulink model on their own before presenting them with the </w:t>
      </w:r>
      <w:r w:rsidRPr="001578D6">
        <w:rPr>
          <w:rFonts w:asciiTheme="minorHAnsi" w:hAnsiTheme="minorHAnsi"/>
          <w:color w:val="FF0000"/>
          <w:sz w:val="24"/>
        </w:rPr>
        <w:t>LightsOnInDarkness.slx</w:t>
      </w:r>
      <w:r w:rsidRPr="001578D6">
        <w:rPr>
          <w:rFonts w:asciiTheme="minorHAnsi" w:hAnsiTheme="minorHAnsi"/>
          <w:sz w:val="24"/>
        </w:rPr>
        <w:t xml:space="preserve"> file </w:t>
      </w:r>
      <w:r w:rsidRPr="001578D6">
        <w:rPr>
          <w:rFonts w:asciiTheme="minorHAnsi" w:hAnsiTheme="minorHAnsi"/>
          <w:i/>
          <w:sz w:val="24"/>
        </w:rPr>
        <w:t>(20 min)</w:t>
      </w:r>
    </w:p>
    <w:p w14:paraId="5F29A07F" w14:textId="77777777" w:rsidR="0097350D" w:rsidRPr="001578D6" w:rsidRDefault="00B92F16" w:rsidP="001578D6">
      <w:pPr>
        <w:pStyle w:val="ListParagraph"/>
        <w:numPr>
          <w:ilvl w:val="0"/>
          <w:numId w:val="7"/>
        </w:numPr>
        <w:rPr>
          <w:rFonts w:asciiTheme="minorHAnsi" w:hAnsiTheme="minorHAnsi"/>
          <w:sz w:val="24"/>
        </w:rPr>
      </w:pPr>
      <w:r w:rsidRPr="001578D6">
        <w:rPr>
          <w:rFonts w:asciiTheme="minorHAnsi" w:hAnsiTheme="minorHAnsi"/>
          <w:sz w:val="24"/>
        </w:rPr>
        <w:lastRenderedPageBreak/>
        <w:t xml:space="preserve">Review the </w:t>
      </w:r>
      <w:r w:rsidRPr="001578D6">
        <w:rPr>
          <w:rFonts w:asciiTheme="minorHAnsi" w:hAnsiTheme="minorHAnsi"/>
          <w:color w:val="FF0000"/>
          <w:sz w:val="24"/>
        </w:rPr>
        <w:t>LightsOnInDarkness.slx</w:t>
      </w:r>
      <w:r w:rsidRPr="001578D6">
        <w:rPr>
          <w:rFonts w:asciiTheme="minorHAnsi" w:hAnsiTheme="minorHAnsi"/>
          <w:sz w:val="24"/>
        </w:rPr>
        <w:t xml:space="preserve"> file, explain the construction of the function and how the lines of code can be represented in Simulink as well </w:t>
      </w:r>
      <w:r w:rsidRPr="001578D6">
        <w:rPr>
          <w:rFonts w:asciiTheme="minorHAnsi" w:hAnsiTheme="minorHAnsi"/>
          <w:i/>
          <w:sz w:val="24"/>
        </w:rPr>
        <w:t>(20 min)</w:t>
      </w:r>
      <w:r w:rsidR="0097350D" w:rsidRPr="0097350D">
        <w:rPr>
          <w:noProof/>
        </w:rPr>
        <w:t xml:space="preserve"> </w:t>
      </w:r>
      <w:r w:rsidR="0097350D" w:rsidRPr="0097350D">
        <w:rPr>
          <w:noProof/>
        </w:rPr>
        <w:drawing>
          <wp:inline distT="114300" distB="114300" distL="114300" distR="114300" wp14:anchorId="3355C422" wp14:editId="7C520D50">
            <wp:extent cx="5943600" cy="3187700"/>
            <wp:effectExtent l="0" t="0" r="0" b="0"/>
            <wp:docPr id="2" name="image0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5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8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AFF1E5F" w14:textId="77777777" w:rsidR="0097350D" w:rsidRPr="001578D6" w:rsidRDefault="00B92F16" w:rsidP="001578D6">
      <w:pPr>
        <w:pStyle w:val="ListParagraph"/>
        <w:numPr>
          <w:ilvl w:val="0"/>
          <w:numId w:val="7"/>
        </w:numPr>
        <w:rPr>
          <w:rFonts w:asciiTheme="minorHAnsi" w:hAnsiTheme="minorHAnsi"/>
          <w:sz w:val="24"/>
        </w:rPr>
      </w:pPr>
      <w:r w:rsidRPr="001578D6">
        <w:rPr>
          <w:rFonts w:asciiTheme="minorHAnsi" w:hAnsiTheme="minorHAnsi"/>
          <w:sz w:val="24"/>
        </w:rPr>
        <w:t>If we click into the MATLAB function block what we’ll see is the code below. The outputs on the function are [red,green,blue] while the input into the function is named “lite”. This construction can be seen in line 1:</w:t>
      </w:r>
      <w:r w:rsidR="0097350D" w:rsidRPr="0097350D">
        <w:rPr>
          <w:noProof/>
        </w:rPr>
        <w:t xml:space="preserve"> </w:t>
      </w:r>
      <w:r w:rsidR="0097350D" w:rsidRPr="0097350D">
        <w:rPr>
          <w:noProof/>
        </w:rPr>
        <w:drawing>
          <wp:inline distT="114300" distB="114300" distL="114300" distR="114300" wp14:anchorId="4D9EAE27" wp14:editId="5B8BFAAA">
            <wp:extent cx="3886200" cy="2657475"/>
            <wp:effectExtent l="0" t="0" r="0" b="0"/>
            <wp:docPr id="4" name="image0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8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2657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83D147B" w14:textId="77777777" w:rsidR="006778D8" w:rsidRPr="001578D6" w:rsidRDefault="00B92F16" w:rsidP="001578D6">
      <w:pPr>
        <w:pStyle w:val="ListParagraph"/>
        <w:numPr>
          <w:ilvl w:val="0"/>
          <w:numId w:val="7"/>
        </w:numPr>
        <w:rPr>
          <w:rFonts w:asciiTheme="minorHAnsi" w:hAnsiTheme="minorHAnsi"/>
          <w:sz w:val="24"/>
        </w:rPr>
      </w:pPr>
      <w:r w:rsidRPr="001578D6">
        <w:rPr>
          <w:rFonts w:asciiTheme="minorHAnsi" w:hAnsiTheme="minorHAnsi"/>
          <w:sz w:val="24"/>
        </w:rPr>
        <w:t xml:space="preserve">So when the lite reading is greater than 970 the red value will output 255 while the green and blue values provide 0 as their output. This will cause the RGB LED to turn red when the lights are dim “else” (in line 7) the LED color will be blue. </w:t>
      </w:r>
    </w:p>
    <w:p w14:paraId="2A4770BA" w14:textId="77777777" w:rsidR="006778D8" w:rsidRPr="0097350D" w:rsidRDefault="006778D8">
      <w:pPr>
        <w:rPr>
          <w:rFonts w:asciiTheme="minorHAnsi" w:hAnsiTheme="minorHAnsi"/>
          <w:sz w:val="24"/>
        </w:rPr>
      </w:pPr>
    </w:p>
    <w:p w14:paraId="11BC5256" w14:textId="77777777" w:rsidR="006F4925" w:rsidRDefault="006F4925" w:rsidP="0097350D">
      <w:pPr>
        <w:rPr>
          <w:rFonts w:asciiTheme="minorHAnsi" w:hAnsiTheme="minorHAnsi"/>
          <w:sz w:val="24"/>
        </w:rPr>
      </w:pPr>
    </w:p>
    <w:p w14:paraId="00AF5AA7" w14:textId="77777777" w:rsidR="006F4925" w:rsidRDefault="006F4925" w:rsidP="0097350D">
      <w:pPr>
        <w:rPr>
          <w:rFonts w:asciiTheme="minorHAnsi" w:hAnsiTheme="minorHAnsi"/>
          <w:sz w:val="24"/>
        </w:rPr>
      </w:pPr>
    </w:p>
    <w:p w14:paraId="62356EFD" w14:textId="77777777" w:rsidR="0097350D" w:rsidRDefault="00B92F16" w:rsidP="0097350D">
      <w:pPr>
        <w:rPr>
          <w:rFonts w:asciiTheme="minorHAnsi" w:hAnsiTheme="minorHAnsi"/>
          <w:sz w:val="24"/>
        </w:rPr>
      </w:pPr>
      <w:r w:rsidRPr="0097350D">
        <w:rPr>
          <w:rFonts w:asciiTheme="minorHAnsi" w:hAnsiTheme="minorHAnsi"/>
          <w:sz w:val="24"/>
        </w:rPr>
        <w:lastRenderedPageBreak/>
        <w:t xml:space="preserve">Activity: </w:t>
      </w:r>
    </w:p>
    <w:p w14:paraId="36EFD433" w14:textId="77777777" w:rsidR="006778D8" w:rsidRPr="001578D6" w:rsidRDefault="00B92F16" w:rsidP="001578D6">
      <w:pPr>
        <w:pStyle w:val="ListParagraph"/>
        <w:numPr>
          <w:ilvl w:val="0"/>
          <w:numId w:val="8"/>
        </w:numPr>
        <w:rPr>
          <w:rFonts w:asciiTheme="minorHAnsi" w:hAnsiTheme="minorHAnsi"/>
          <w:sz w:val="24"/>
        </w:rPr>
      </w:pPr>
      <w:r w:rsidRPr="001578D6">
        <w:rPr>
          <w:rFonts w:asciiTheme="minorHAnsi" w:hAnsiTheme="minorHAnsi"/>
          <w:sz w:val="24"/>
        </w:rPr>
        <w:t>Experiment with different color values as well as “lite” inte</w:t>
      </w:r>
      <w:r w:rsidR="0097350D" w:rsidRPr="001578D6">
        <w:rPr>
          <w:rFonts w:asciiTheme="minorHAnsi" w:hAnsiTheme="minorHAnsi"/>
          <w:sz w:val="24"/>
        </w:rPr>
        <w:t xml:space="preserve">nsity thresholds (in line 3) to </w:t>
      </w:r>
      <w:r w:rsidRPr="001578D6">
        <w:rPr>
          <w:rFonts w:asciiTheme="minorHAnsi" w:hAnsiTheme="minorHAnsi"/>
          <w:sz w:val="24"/>
        </w:rPr>
        <w:t xml:space="preserve">see what occurs. </w:t>
      </w:r>
      <w:r w:rsidRPr="001578D6">
        <w:rPr>
          <w:rFonts w:asciiTheme="minorHAnsi" w:hAnsiTheme="minorHAnsi"/>
          <w:i/>
          <w:sz w:val="24"/>
        </w:rPr>
        <w:t>(20 min)</w:t>
      </w:r>
    </w:p>
    <w:p w14:paraId="29AC8A3C" w14:textId="77777777" w:rsidR="006778D8" w:rsidRPr="0097350D" w:rsidRDefault="006778D8">
      <w:pPr>
        <w:rPr>
          <w:rFonts w:asciiTheme="minorHAnsi" w:hAnsiTheme="minorHAnsi"/>
          <w:sz w:val="24"/>
        </w:rPr>
      </w:pPr>
    </w:p>
    <w:p w14:paraId="5B3FF43D" w14:textId="77777777" w:rsidR="006778D8" w:rsidRPr="0097350D" w:rsidRDefault="00B92F16">
      <w:pPr>
        <w:rPr>
          <w:rFonts w:asciiTheme="minorHAnsi" w:hAnsiTheme="minorHAnsi"/>
          <w:sz w:val="24"/>
        </w:rPr>
      </w:pPr>
      <w:r w:rsidRPr="0097350D">
        <w:rPr>
          <w:rFonts w:asciiTheme="minorHAnsi" w:hAnsiTheme="minorHAnsi"/>
          <w:sz w:val="24"/>
        </w:rPr>
        <w:t>Evaluation:</w:t>
      </w:r>
    </w:p>
    <w:p w14:paraId="3F89BD33" w14:textId="77777777" w:rsidR="006778D8" w:rsidRPr="0097350D" w:rsidRDefault="00B92F16">
      <w:pPr>
        <w:numPr>
          <w:ilvl w:val="0"/>
          <w:numId w:val="3"/>
        </w:numPr>
        <w:ind w:hanging="360"/>
        <w:contextualSpacing/>
        <w:rPr>
          <w:rFonts w:asciiTheme="minorHAnsi" w:hAnsiTheme="minorHAnsi"/>
          <w:sz w:val="24"/>
        </w:rPr>
      </w:pPr>
      <w:r w:rsidRPr="0097350D">
        <w:rPr>
          <w:rFonts w:asciiTheme="minorHAnsi" w:hAnsiTheme="minorHAnsi"/>
          <w:sz w:val="24"/>
        </w:rPr>
        <w:t xml:space="preserve">Students present their light turner bots to peers and talk about what the different colors on their robot represent as far as the Mini Qs movement. </w:t>
      </w:r>
    </w:p>
    <w:p w14:paraId="222C1CBB" w14:textId="77777777" w:rsidR="006778D8" w:rsidRPr="0097350D" w:rsidRDefault="00B92F16">
      <w:pPr>
        <w:numPr>
          <w:ilvl w:val="0"/>
          <w:numId w:val="3"/>
        </w:numPr>
        <w:ind w:hanging="360"/>
        <w:contextualSpacing/>
        <w:rPr>
          <w:rFonts w:asciiTheme="minorHAnsi" w:hAnsiTheme="minorHAnsi"/>
          <w:sz w:val="24"/>
        </w:rPr>
      </w:pPr>
      <w:r w:rsidRPr="0097350D">
        <w:rPr>
          <w:rFonts w:asciiTheme="minorHAnsi" w:hAnsiTheme="minorHAnsi"/>
          <w:sz w:val="24"/>
        </w:rPr>
        <w:t xml:space="preserve">Have students run their light turner robots in a small location. An activity to consider is to see if there is a way to time the sequence of turns and also coordinate the colors which the robots flash. </w:t>
      </w:r>
    </w:p>
    <w:p w14:paraId="1156E530" w14:textId="07E55A75" w:rsidR="006778D8" w:rsidRDefault="00B92F16">
      <w:pPr>
        <w:numPr>
          <w:ilvl w:val="0"/>
          <w:numId w:val="3"/>
        </w:numPr>
        <w:ind w:hanging="360"/>
        <w:contextualSpacing/>
        <w:rPr>
          <w:rFonts w:asciiTheme="minorHAnsi" w:hAnsiTheme="minorHAnsi"/>
          <w:sz w:val="24"/>
        </w:rPr>
      </w:pPr>
      <w:r w:rsidRPr="0097350D">
        <w:rPr>
          <w:rFonts w:asciiTheme="minorHAnsi" w:hAnsiTheme="minorHAnsi"/>
          <w:sz w:val="24"/>
        </w:rPr>
        <w:t xml:space="preserve">Have the robots turn in circles and change colors when the lights are turned off in the room. </w:t>
      </w:r>
    </w:p>
    <w:p w14:paraId="04CBFDA2" w14:textId="0AD9E9DE" w:rsidR="00A274CC" w:rsidRDefault="00A274CC" w:rsidP="00A274CC">
      <w:pPr>
        <w:contextualSpacing/>
        <w:rPr>
          <w:rFonts w:asciiTheme="minorHAnsi" w:hAnsiTheme="minorHAnsi"/>
          <w:sz w:val="24"/>
        </w:rPr>
      </w:pPr>
    </w:p>
    <w:p w14:paraId="68333222" w14:textId="77777777" w:rsidR="00A274CC" w:rsidRDefault="00A274CC" w:rsidP="00A274CC">
      <w:pPr>
        <w:rPr>
          <w:sz w:val="18"/>
        </w:rPr>
      </w:pPr>
      <w:r>
        <w:rPr>
          <w:noProof/>
        </w:rPr>
        <w:drawing>
          <wp:inline distT="0" distB="0" distL="0" distR="0" wp14:anchorId="41EE6B6E" wp14:editId="729C43A2">
            <wp:extent cx="1054510" cy="371475"/>
            <wp:effectExtent l="0" t="0" r="0" b="0"/>
            <wp:docPr id="18" name="Picture 18" descr="Creative Commons Licen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eative Commons License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07" cy="373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172928" w14:textId="77777777" w:rsidR="00A274CC" w:rsidRPr="00BA1744" w:rsidRDefault="00A274CC" w:rsidP="00A274CC">
      <w:pPr>
        <w:rPr>
          <w:sz w:val="18"/>
        </w:rPr>
      </w:pPr>
    </w:p>
    <w:p w14:paraId="06929F1A" w14:textId="77777777" w:rsidR="00A274CC" w:rsidRPr="00BA1744" w:rsidRDefault="00A274CC" w:rsidP="00A274CC">
      <w:pPr>
        <w:spacing w:after="180"/>
        <w:jc w:val="both"/>
        <w:rPr>
          <w:rFonts w:ascii="Calibri" w:hAnsi="Calibri"/>
          <w:sz w:val="20"/>
          <w:szCs w:val="20"/>
        </w:rPr>
      </w:pPr>
      <w:r w:rsidRPr="00BA1744">
        <w:rPr>
          <w:sz w:val="20"/>
          <w:szCs w:val="20"/>
        </w:rPr>
        <w:t>This work is licensed under a </w:t>
      </w:r>
      <w:hyperlink r:id="rId18" w:history="1">
        <w:r w:rsidRPr="00BA1744">
          <w:rPr>
            <w:rStyle w:val="Hyperlink"/>
            <w:sz w:val="20"/>
            <w:szCs w:val="20"/>
          </w:rPr>
          <w:t>Creative Commons Attribution-ShareAlike 4.0 International License</w:t>
        </w:r>
      </w:hyperlink>
      <w:r w:rsidRPr="00BA1744">
        <w:rPr>
          <w:sz w:val="20"/>
          <w:szCs w:val="20"/>
        </w:rPr>
        <w:t>.</w:t>
      </w:r>
    </w:p>
    <w:p w14:paraId="64EDAACC" w14:textId="77777777" w:rsidR="00A274CC" w:rsidRPr="0097350D" w:rsidRDefault="00A274CC" w:rsidP="00A274CC">
      <w:pPr>
        <w:contextualSpacing/>
        <w:rPr>
          <w:rFonts w:asciiTheme="minorHAnsi" w:hAnsiTheme="minorHAnsi"/>
          <w:sz w:val="24"/>
        </w:rPr>
      </w:pPr>
      <w:bookmarkStart w:id="0" w:name="_GoBack"/>
      <w:bookmarkEnd w:id="0"/>
    </w:p>
    <w:sectPr w:rsidR="00A274CC" w:rsidRPr="0097350D">
      <w:headerReference w:type="default" r:id="rId1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FB64B3" w14:textId="77777777" w:rsidR="001E7C4D" w:rsidRDefault="001E7C4D" w:rsidP="0097350D">
      <w:pPr>
        <w:spacing w:line="240" w:lineRule="auto"/>
      </w:pPr>
      <w:r>
        <w:separator/>
      </w:r>
    </w:p>
  </w:endnote>
  <w:endnote w:type="continuationSeparator" w:id="0">
    <w:p w14:paraId="4C5301C4" w14:textId="77777777" w:rsidR="001E7C4D" w:rsidRDefault="001E7C4D" w:rsidP="009735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B1CEDD" w14:textId="77777777" w:rsidR="001E7C4D" w:rsidRDefault="001E7C4D" w:rsidP="0097350D">
      <w:pPr>
        <w:spacing w:line="240" w:lineRule="auto"/>
      </w:pPr>
      <w:r>
        <w:separator/>
      </w:r>
    </w:p>
  </w:footnote>
  <w:footnote w:type="continuationSeparator" w:id="0">
    <w:p w14:paraId="5659B180" w14:textId="77777777" w:rsidR="001E7C4D" w:rsidRDefault="001E7C4D" w:rsidP="009735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F0BDE4" w14:textId="77777777" w:rsidR="0097350D" w:rsidRPr="0097350D" w:rsidRDefault="0097350D" w:rsidP="0097350D">
    <w:pPr>
      <w:pStyle w:val="Header"/>
      <w:jc w:val="center"/>
      <w:rPr>
        <w:rFonts w:asciiTheme="majorHAnsi" w:hAnsiTheme="majorHAnsi"/>
        <w:b/>
        <w:sz w:val="28"/>
        <w:szCs w:val="28"/>
      </w:rPr>
    </w:pPr>
    <w:r w:rsidRPr="0097350D">
      <w:rPr>
        <w:rFonts w:asciiTheme="majorHAnsi" w:hAnsiTheme="majorHAnsi"/>
        <w:b/>
        <w:sz w:val="28"/>
        <w:szCs w:val="28"/>
      </w:rPr>
      <w:t>Instructor Reference: Lesson 1 Unit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75C3F"/>
    <w:multiLevelType w:val="hybridMultilevel"/>
    <w:tmpl w:val="59C657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23725"/>
    <w:multiLevelType w:val="multilevel"/>
    <w:tmpl w:val="783E81E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 w15:restartNumberingAfterBreak="0">
    <w:nsid w:val="20581863"/>
    <w:multiLevelType w:val="hybridMultilevel"/>
    <w:tmpl w:val="8C88A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147F6A"/>
    <w:multiLevelType w:val="hybridMultilevel"/>
    <w:tmpl w:val="AC20F1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D76EA9"/>
    <w:multiLevelType w:val="multilevel"/>
    <w:tmpl w:val="4420DDE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5" w15:restartNumberingAfterBreak="0">
    <w:nsid w:val="674103E5"/>
    <w:multiLevelType w:val="multilevel"/>
    <w:tmpl w:val="E1D8CC6A"/>
    <w:lvl w:ilvl="0">
      <w:start w:val="1"/>
      <w:numFmt w:val="decimal"/>
      <w:lvlText w:val="%1."/>
      <w:lvlJc w:val="left"/>
      <w:pPr>
        <w:ind w:left="270" w:firstLine="360"/>
      </w:pPr>
      <w:rPr>
        <w:u w:val="none"/>
      </w:rPr>
    </w:lvl>
    <w:lvl w:ilvl="1">
      <w:start w:val="1"/>
      <w:numFmt w:val="decimal"/>
      <w:lvlText w:val="%2."/>
      <w:lvlJc w:val="left"/>
      <w:pPr>
        <w:ind w:left="-108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 w15:restartNumberingAfterBreak="0">
    <w:nsid w:val="6F624CC3"/>
    <w:multiLevelType w:val="multilevel"/>
    <w:tmpl w:val="783E81E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 w15:restartNumberingAfterBreak="0">
    <w:nsid w:val="723C3813"/>
    <w:multiLevelType w:val="hybridMultilevel"/>
    <w:tmpl w:val="DB0636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778D8"/>
    <w:rsid w:val="001578D6"/>
    <w:rsid w:val="001E7C4D"/>
    <w:rsid w:val="006778D8"/>
    <w:rsid w:val="006F4925"/>
    <w:rsid w:val="00773192"/>
    <w:rsid w:val="0097350D"/>
    <w:rsid w:val="00A274CC"/>
    <w:rsid w:val="00B92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8573A"/>
  <w15:docId w15:val="{D48AA8B2-3CBB-4E95-B0CE-96278C400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97350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7350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0D"/>
  </w:style>
  <w:style w:type="paragraph" w:styleId="Footer">
    <w:name w:val="footer"/>
    <w:basedOn w:val="Normal"/>
    <w:link w:val="FooterChar"/>
    <w:uiPriority w:val="99"/>
    <w:unhideWhenUsed/>
    <w:rsid w:val="0097350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0D"/>
  </w:style>
  <w:style w:type="character" w:customStyle="1" w:styleId="Heading7Char">
    <w:name w:val="Heading 7 Char"/>
    <w:basedOn w:val="DefaultParagraphFont"/>
    <w:link w:val="Heading7"/>
    <w:uiPriority w:val="9"/>
    <w:rsid w:val="0097350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ListParagraph">
    <w:name w:val="List Paragraph"/>
    <w:basedOn w:val="Normal"/>
    <w:uiPriority w:val="34"/>
    <w:qFormat/>
    <w:rsid w:val="0097350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74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yperlink" Target="http://creativecommons.org/licenses/by-sa/4.0/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cid:image003.png@01D1E765.3EDC8E90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D3081CB64B2D4F8F2370307D362A92" ma:contentTypeVersion="1" ma:contentTypeDescription="Create a new document." ma:contentTypeScope="" ma:versionID="33157d11348a2c2159d96730b9ca64a7">
  <xsd:schema xmlns:xsd="http://www.w3.org/2001/XMLSchema" xmlns:xs="http://www.w3.org/2001/XMLSchema" xmlns:p="http://schemas.microsoft.com/office/2006/metadata/properties" xmlns:ns2="5c85acdc-a394-4ae0-8c72-fb4a95b3d573" xmlns:ns3="1e7aaee8-c399-46de-aa48-ced854d8e421" targetNamespace="http://schemas.microsoft.com/office/2006/metadata/properties" ma:root="true" ma:fieldsID="16fea678b47845e498ee5f98fabdc016" ns2:_="" ns3:_="">
    <xsd:import namespace="5c85acdc-a394-4ae0-8c72-fb4a95b3d573"/>
    <xsd:import namespace="1e7aaee8-c399-46de-aa48-ced854d8e4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5acdc-a394-4ae0-8c72-fb4a95b3d57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7aaee8-c399-46de-aa48-ced854d8e42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c85acdc-a394-4ae0-8c72-fb4a95b3d573">FV3TYEPWNNQC-3235-11712</_dlc_DocId>
    <_dlc_DocIdUrl xmlns="5c85acdc-a394-4ae0-8c72-fb4a95b3d573">
      <Url>http://sharepoint.mathworks.com/marketing/edu/els/_layouts/15/DocIdRedir.aspx?ID=FV3TYEPWNNQC-3235-11712</Url>
      <Description>FV3TYEPWNNQC-3235-11712</Description>
    </_dlc_DocIdUrl>
  </documentManagement>
</p:properties>
</file>

<file path=customXml/itemProps1.xml><?xml version="1.0" encoding="utf-8"?>
<ds:datastoreItem xmlns:ds="http://schemas.openxmlformats.org/officeDocument/2006/customXml" ds:itemID="{1EA2E844-758F-4C65-8D3F-F0753D89BA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85acdc-a394-4ae0-8c72-fb4a95b3d573"/>
    <ds:schemaRef ds:uri="1e7aaee8-c399-46de-aa48-ced854d8e4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0027FA-0FC8-4F72-AF21-63A82EF60C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32A409-68A9-4B3D-B9FC-3FE7FA5E667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DD86981-5130-4D83-A2DF-04BBC594369D}">
  <ds:schemaRefs>
    <ds:schemaRef ds:uri="http://schemas.microsoft.com/office/infopath/2007/PartnerControls"/>
    <ds:schemaRef ds:uri="5c85acdc-a394-4ae0-8c72-fb4a95b3d573"/>
    <ds:schemaRef ds:uri="http://purl.org/dc/terms/"/>
    <ds:schemaRef ds:uri="http://schemas.microsoft.com/office/2006/metadata/properties"/>
    <ds:schemaRef ds:uri="http://purl.org/dc/elements/1.1/"/>
    <ds:schemaRef ds:uri="1e7aaee8-c399-46de-aa48-ced854d8e421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Akash Gopisetty</cp:lastModifiedBy>
  <cp:revision>5</cp:revision>
  <dcterms:created xsi:type="dcterms:W3CDTF">2016-08-12T15:28:00Z</dcterms:created>
  <dcterms:modified xsi:type="dcterms:W3CDTF">2016-10-12T19:55:00Z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0x0101006DD3081CB64B2D4F8F2370307D362A92</vt:lpwstr>
  </property>
  <property fmtid="{D5CDD505-2E9C-101B-9397-08002B2CF9AE}" pid="3" name="_dlc_DocIdItemGuid">
    <vt:lpwstr>eeec68da-c53f-486f-b4e5-42d4b0d35053</vt:lpwstr>
  </property>
</Properties>
</file>